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8E2312" w:rsidP="008E2312">
      <w:pPr>
        <w:pStyle w:val="3"/>
        <w:tabs>
          <w:tab w:val="left" w:pos="3915"/>
          <w:tab w:val="center" w:pos="4816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  <w:t xml:space="preserve">   </w:t>
      </w:r>
      <w:r w:rsidR="00047852"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</w:t>
      </w:r>
      <w:bookmarkStart w:id="0" w:name="_GoBack"/>
      <w:bookmarkEnd w:id="0"/>
      <w:proofErr w:type="gramStart"/>
      <w:r w:rsidR="00047852" w:rsidRPr="006A1F8C">
        <w:rPr>
          <w:sz w:val="28"/>
          <w:szCs w:val="28"/>
        </w:rPr>
        <w:t>с</w:t>
      </w:r>
      <w:proofErr w:type="gramEnd"/>
      <w:r w:rsidR="00047852" w:rsidRPr="006A1F8C">
        <w:rPr>
          <w:sz w:val="28"/>
          <w:szCs w:val="28"/>
        </w:rPr>
        <w:t>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5C0CB7" w:rsidP="001C2675">
      <w:pPr>
        <w:jc w:val="both"/>
        <w:rPr>
          <w:sz w:val="28"/>
          <w:szCs w:val="28"/>
        </w:rPr>
      </w:pPr>
      <w:r>
        <w:rPr>
          <w:sz w:val="28"/>
          <w:szCs w:val="28"/>
        </w:rPr>
        <w:t>15.06</w:t>
      </w:r>
      <w:r w:rsidR="000F7F0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F7F0C">
        <w:rPr>
          <w:sz w:val="28"/>
          <w:szCs w:val="28"/>
        </w:rPr>
        <w:t xml:space="preserve">г.                                                                                 </w:t>
      </w:r>
      <w:r w:rsidR="00FC2A36">
        <w:rPr>
          <w:sz w:val="28"/>
          <w:szCs w:val="28"/>
        </w:rPr>
        <w:t xml:space="preserve">    </w:t>
      </w:r>
      <w:r w:rsidR="000F7F0C">
        <w:rPr>
          <w:sz w:val="28"/>
          <w:szCs w:val="28"/>
        </w:rPr>
        <w:t xml:space="preserve">  </w:t>
      </w:r>
      <w:r w:rsidR="00047852" w:rsidRPr="00810A54">
        <w:rPr>
          <w:sz w:val="28"/>
          <w:szCs w:val="28"/>
        </w:rPr>
        <w:t>№</w:t>
      </w:r>
      <w:r w:rsidR="009E1F2B" w:rsidRPr="00810A54">
        <w:rPr>
          <w:sz w:val="28"/>
          <w:szCs w:val="28"/>
        </w:rPr>
        <w:t xml:space="preserve"> </w:t>
      </w:r>
      <w:r w:rsidR="00F82C0C">
        <w:rPr>
          <w:sz w:val="28"/>
          <w:szCs w:val="28"/>
        </w:rPr>
        <w:t>200</w:t>
      </w:r>
    </w:p>
    <w:p w:rsidR="005C0CB7" w:rsidRDefault="00047852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</w:t>
      </w:r>
      <w:r w:rsidR="005C0CB7">
        <w:rPr>
          <w:sz w:val="28"/>
          <w:szCs w:val="28"/>
        </w:rPr>
        <w:t xml:space="preserve">б </w:t>
      </w:r>
      <w:r w:rsidRPr="00810A54">
        <w:rPr>
          <w:sz w:val="28"/>
          <w:szCs w:val="28"/>
        </w:rPr>
        <w:t xml:space="preserve"> обращени</w:t>
      </w:r>
      <w:r w:rsidR="005C0CB7">
        <w:rPr>
          <w:sz w:val="28"/>
          <w:szCs w:val="28"/>
        </w:rPr>
        <w:t xml:space="preserve">и к Губернатору </w:t>
      </w:r>
      <w:proofErr w:type="gramStart"/>
      <w:r w:rsidR="005C0CB7">
        <w:rPr>
          <w:sz w:val="28"/>
          <w:szCs w:val="28"/>
        </w:rPr>
        <w:t>Приморского</w:t>
      </w:r>
      <w:proofErr w:type="gramEnd"/>
      <w:r w:rsidR="005C0CB7">
        <w:rPr>
          <w:sz w:val="28"/>
          <w:szCs w:val="28"/>
        </w:rPr>
        <w:t xml:space="preserve"> </w:t>
      </w:r>
    </w:p>
    <w:p w:rsidR="005C0CB7" w:rsidRDefault="005C0CB7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края </w:t>
      </w:r>
      <w:proofErr w:type="spellStart"/>
      <w:r>
        <w:rPr>
          <w:sz w:val="28"/>
          <w:szCs w:val="28"/>
        </w:rPr>
        <w:t>Миклушевскому</w:t>
      </w:r>
      <w:proofErr w:type="spellEnd"/>
      <w:r>
        <w:rPr>
          <w:sz w:val="28"/>
          <w:szCs w:val="28"/>
        </w:rPr>
        <w:t xml:space="preserve"> В.В. и </w:t>
      </w:r>
      <w:r w:rsidR="00E23DAB">
        <w:rPr>
          <w:sz w:val="28"/>
          <w:szCs w:val="28"/>
        </w:rPr>
        <w:t>п</w:t>
      </w:r>
      <w:r>
        <w:rPr>
          <w:sz w:val="28"/>
          <w:szCs w:val="28"/>
        </w:rPr>
        <w:t>редседателю</w:t>
      </w:r>
    </w:p>
    <w:p w:rsidR="00CB6F30" w:rsidRDefault="00CB6F30" w:rsidP="00E60946">
      <w:pPr>
        <w:ind w:right="3395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</w:t>
      </w:r>
      <w:r w:rsidR="005C0CB7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Собрани</w:t>
      </w:r>
      <w:r w:rsidR="005C0CB7">
        <w:rPr>
          <w:sz w:val="28"/>
          <w:szCs w:val="28"/>
        </w:rPr>
        <w:t>я П</w:t>
      </w:r>
      <w:r>
        <w:rPr>
          <w:sz w:val="28"/>
          <w:szCs w:val="28"/>
        </w:rPr>
        <w:t xml:space="preserve">риморского края </w:t>
      </w:r>
      <w:r w:rsidR="005C0CB7">
        <w:rPr>
          <w:sz w:val="28"/>
          <w:szCs w:val="28"/>
        </w:rPr>
        <w:t>Ролик А.И.</w:t>
      </w:r>
    </w:p>
    <w:p w:rsidR="00674EB3" w:rsidRPr="00810A54" w:rsidRDefault="00674EB3" w:rsidP="001C2675">
      <w:pPr>
        <w:tabs>
          <w:tab w:val="num" w:pos="540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AD6791" w:rsidRPr="005B7ADC" w:rsidRDefault="001C2675" w:rsidP="00DE202A">
      <w:pPr>
        <w:pStyle w:val="a3"/>
        <w:spacing w:line="276" w:lineRule="auto"/>
        <w:ind w:left="0" w:hanging="1069"/>
        <w:jc w:val="both"/>
        <w:rPr>
          <w:b w:val="0"/>
          <w:sz w:val="28"/>
          <w:szCs w:val="28"/>
        </w:rPr>
      </w:pPr>
      <w:r w:rsidRPr="007D1E38">
        <w:rPr>
          <w:b w:val="0"/>
          <w:sz w:val="28"/>
          <w:szCs w:val="28"/>
        </w:rPr>
        <w:t xml:space="preserve">    </w:t>
      </w:r>
      <w:r w:rsidR="008F6131">
        <w:rPr>
          <w:b w:val="0"/>
          <w:sz w:val="28"/>
          <w:szCs w:val="28"/>
        </w:rPr>
        <w:t xml:space="preserve">                      </w:t>
      </w:r>
      <w:proofErr w:type="gramStart"/>
      <w:r w:rsidR="00E20244" w:rsidRPr="008F6131">
        <w:rPr>
          <w:b w:val="0"/>
          <w:sz w:val="28"/>
          <w:szCs w:val="28"/>
        </w:rPr>
        <w:t xml:space="preserve">Рассмотрев информацию, подготовленную </w:t>
      </w:r>
      <w:r w:rsidRPr="008F6131">
        <w:rPr>
          <w:b w:val="0"/>
          <w:sz w:val="28"/>
          <w:szCs w:val="28"/>
        </w:rPr>
        <w:t xml:space="preserve"> </w:t>
      </w:r>
      <w:r w:rsidR="00451096" w:rsidRPr="008F6131">
        <w:rPr>
          <w:b w:val="0"/>
          <w:sz w:val="28"/>
          <w:szCs w:val="28"/>
        </w:rPr>
        <w:t xml:space="preserve"> </w:t>
      </w:r>
      <w:r w:rsidR="008F6131" w:rsidRPr="008F6131">
        <w:rPr>
          <w:b w:val="0"/>
          <w:sz w:val="28"/>
          <w:szCs w:val="28"/>
        </w:rPr>
        <w:t>генеральны</w:t>
      </w:r>
      <w:r w:rsidR="008F6131">
        <w:rPr>
          <w:b w:val="0"/>
          <w:sz w:val="28"/>
          <w:szCs w:val="28"/>
        </w:rPr>
        <w:t xml:space="preserve">м </w:t>
      </w:r>
      <w:r w:rsidR="008F6131" w:rsidRPr="008F6131">
        <w:rPr>
          <w:b w:val="0"/>
          <w:sz w:val="28"/>
          <w:szCs w:val="28"/>
        </w:rPr>
        <w:t xml:space="preserve"> директор</w:t>
      </w:r>
      <w:r w:rsidR="008F6131">
        <w:rPr>
          <w:b w:val="0"/>
          <w:sz w:val="28"/>
          <w:szCs w:val="28"/>
        </w:rPr>
        <w:t xml:space="preserve">ом </w:t>
      </w:r>
      <w:r w:rsidR="008F6131" w:rsidRPr="008F6131">
        <w:rPr>
          <w:b w:val="0"/>
          <w:sz w:val="28"/>
          <w:szCs w:val="28"/>
        </w:rPr>
        <w:t xml:space="preserve"> ООО НПО «Инновационная энергия»,</w:t>
      </w:r>
      <w:r w:rsidR="008F6131">
        <w:rPr>
          <w:b w:val="0"/>
          <w:sz w:val="28"/>
          <w:szCs w:val="28"/>
        </w:rPr>
        <w:t xml:space="preserve"> </w:t>
      </w:r>
      <w:r w:rsidR="008F6131" w:rsidRPr="008F6131">
        <w:rPr>
          <w:b w:val="0"/>
          <w:sz w:val="28"/>
          <w:szCs w:val="28"/>
        </w:rPr>
        <w:t>член</w:t>
      </w:r>
      <w:r w:rsidR="008F6131">
        <w:rPr>
          <w:b w:val="0"/>
          <w:sz w:val="28"/>
          <w:szCs w:val="28"/>
        </w:rPr>
        <w:t xml:space="preserve">ом </w:t>
      </w:r>
      <w:r w:rsidR="008F6131" w:rsidRPr="008F6131">
        <w:rPr>
          <w:b w:val="0"/>
          <w:sz w:val="28"/>
          <w:szCs w:val="28"/>
        </w:rPr>
        <w:t xml:space="preserve"> Высшего горного совета НП «Горнопромышленники России», руководител</w:t>
      </w:r>
      <w:r w:rsidR="008F6131">
        <w:rPr>
          <w:b w:val="0"/>
          <w:sz w:val="28"/>
          <w:szCs w:val="28"/>
        </w:rPr>
        <w:t xml:space="preserve">ем </w:t>
      </w:r>
      <w:r w:rsidR="008F6131" w:rsidRPr="008F6131">
        <w:rPr>
          <w:b w:val="0"/>
          <w:sz w:val="28"/>
          <w:szCs w:val="28"/>
        </w:rPr>
        <w:t>Дальневосточного отделения Академии горных наук</w:t>
      </w:r>
      <w:r w:rsidR="008F6131">
        <w:rPr>
          <w:b w:val="0"/>
          <w:sz w:val="28"/>
          <w:szCs w:val="28"/>
        </w:rPr>
        <w:t xml:space="preserve"> </w:t>
      </w:r>
      <w:r w:rsidR="008F6131" w:rsidRPr="008F6131">
        <w:rPr>
          <w:b w:val="0"/>
          <w:sz w:val="28"/>
          <w:szCs w:val="28"/>
        </w:rPr>
        <w:t xml:space="preserve"> </w:t>
      </w:r>
      <w:proofErr w:type="spellStart"/>
      <w:r w:rsidR="008F6131" w:rsidRPr="008F6131">
        <w:rPr>
          <w:b w:val="0"/>
          <w:sz w:val="28"/>
          <w:szCs w:val="28"/>
        </w:rPr>
        <w:t>Васянович</w:t>
      </w:r>
      <w:r w:rsidR="008F6131">
        <w:rPr>
          <w:b w:val="0"/>
          <w:sz w:val="28"/>
          <w:szCs w:val="28"/>
        </w:rPr>
        <w:t>ем</w:t>
      </w:r>
      <w:proofErr w:type="spellEnd"/>
      <w:r w:rsidR="008F6131">
        <w:rPr>
          <w:b w:val="0"/>
          <w:sz w:val="28"/>
          <w:szCs w:val="28"/>
        </w:rPr>
        <w:t xml:space="preserve"> Анатолием </w:t>
      </w:r>
      <w:proofErr w:type="spellStart"/>
      <w:r w:rsidR="008F6131">
        <w:rPr>
          <w:b w:val="0"/>
          <w:sz w:val="28"/>
          <w:szCs w:val="28"/>
        </w:rPr>
        <w:t>Макаровичем</w:t>
      </w:r>
      <w:proofErr w:type="spellEnd"/>
      <w:r w:rsidR="008F6131">
        <w:rPr>
          <w:b w:val="0"/>
          <w:sz w:val="28"/>
          <w:szCs w:val="28"/>
        </w:rPr>
        <w:t xml:space="preserve"> </w:t>
      </w:r>
      <w:r w:rsidR="008F6131" w:rsidRPr="008F6131">
        <w:rPr>
          <w:b w:val="0"/>
          <w:sz w:val="28"/>
          <w:szCs w:val="28"/>
        </w:rPr>
        <w:t xml:space="preserve"> </w:t>
      </w:r>
      <w:r w:rsidR="008F6131">
        <w:rPr>
          <w:b w:val="0"/>
          <w:sz w:val="28"/>
          <w:szCs w:val="28"/>
        </w:rPr>
        <w:t xml:space="preserve">об </w:t>
      </w:r>
      <w:r w:rsidR="005B7ADC" w:rsidRPr="005B7ADC">
        <w:rPr>
          <w:b w:val="0"/>
          <w:sz w:val="28"/>
          <w:szCs w:val="28"/>
        </w:rPr>
        <w:t>усилении и расширении территории опережающего развития</w:t>
      </w:r>
      <w:r w:rsidR="005B7ADC">
        <w:rPr>
          <w:b w:val="0"/>
          <w:sz w:val="28"/>
          <w:szCs w:val="28"/>
        </w:rPr>
        <w:t xml:space="preserve"> «Михайловский</w:t>
      </w:r>
      <w:r w:rsidR="009C5518">
        <w:rPr>
          <w:b w:val="0"/>
          <w:sz w:val="28"/>
          <w:szCs w:val="28"/>
        </w:rPr>
        <w:t>»</w:t>
      </w:r>
      <w:r w:rsidR="002800FB" w:rsidRPr="000C5925">
        <w:rPr>
          <w:b w:val="0"/>
          <w:sz w:val="27"/>
          <w:szCs w:val="27"/>
        </w:rPr>
        <w:t xml:space="preserve">, </w:t>
      </w:r>
      <w:r w:rsidR="008E799A">
        <w:rPr>
          <w:b w:val="0"/>
          <w:sz w:val="28"/>
          <w:szCs w:val="28"/>
        </w:rPr>
        <w:t>в</w:t>
      </w:r>
      <w:r w:rsidR="008E799A" w:rsidRPr="008E799A">
        <w:rPr>
          <w:b w:val="0"/>
          <w:sz w:val="28"/>
          <w:szCs w:val="28"/>
        </w:rPr>
        <w:t xml:space="preserve"> связи с необходимостью более устойчивого энергообеспечения предприятий и организаций для дальнейшего социально-экономического развития Приморского края, в том числе Михайловского муниципального района, а также в связи с</w:t>
      </w:r>
      <w:proofErr w:type="gramEnd"/>
      <w:r w:rsidR="008E799A" w:rsidRPr="008E799A">
        <w:rPr>
          <w:b w:val="0"/>
          <w:sz w:val="28"/>
          <w:szCs w:val="28"/>
        </w:rPr>
        <w:t xml:space="preserve"> необходимостью восстановления  рабочих мест и объемов производства в поселке городского типа</w:t>
      </w:r>
      <w:r w:rsidR="008E799A">
        <w:rPr>
          <w:sz w:val="24"/>
          <w:szCs w:val="24"/>
        </w:rPr>
        <w:t xml:space="preserve"> </w:t>
      </w:r>
      <w:r w:rsidR="008E799A" w:rsidRPr="008E799A">
        <w:rPr>
          <w:b w:val="0"/>
          <w:sz w:val="28"/>
          <w:szCs w:val="28"/>
        </w:rPr>
        <w:t>«</w:t>
      </w:r>
      <w:proofErr w:type="spellStart"/>
      <w:r w:rsidR="008E799A" w:rsidRPr="008E799A">
        <w:rPr>
          <w:b w:val="0"/>
          <w:sz w:val="28"/>
          <w:szCs w:val="28"/>
        </w:rPr>
        <w:t>Новошахтинский</w:t>
      </w:r>
      <w:proofErr w:type="spellEnd"/>
      <w:r w:rsidR="008E799A" w:rsidRPr="008E799A">
        <w:rPr>
          <w:b w:val="0"/>
          <w:sz w:val="28"/>
          <w:szCs w:val="28"/>
        </w:rPr>
        <w:t>»</w:t>
      </w:r>
      <w:r w:rsidR="008E799A">
        <w:rPr>
          <w:b w:val="0"/>
          <w:sz w:val="28"/>
          <w:szCs w:val="28"/>
        </w:rPr>
        <w:t xml:space="preserve">, </w:t>
      </w:r>
      <w:r w:rsidR="008E799A">
        <w:rPr>
          <w:sz w:val="24"/>
          <w:szCs w:val="24"/>
        </w:rPr>
        <w:t xml:space="preserve">  </w:t>
      </w:r>
      <w:r w:rsidR="00616E1E" w:rsidRPr="000C5925">
        <w:rPr>
          <w:b w:val="0"/>
          <w:sz w:val="27"/>
          <w:szCs w:val="27"/>
        </w:rPr>
        <w:t xml:space="preserve"> </w:t>
      </w:r>
      <w:r w:rsidRPr="000C5925">
        <w:rPr>
          <w:b w:val="0"/>
          <w:sz w:val="27"/>
          <w:szCs w:val="27"/>
        </w:rPr>
        <w:t xml:space="preserve"> </w:t>
      </w:r>
      <w:r w:rsidRPr="005B7ADC">
        <w:rPr>
          <w:b w:val="0"/>
          <w:sz w:val="28"/>
          <w:szCs w:val="28"/>
        </w:rPr>
        <w:t>руководствуясь Уставом Михайловского муниципального района,</w:t>
      </w:r>
      <w:r w:rsidR="00C72267" w:rsidRPr="005B7ADC">
        <w:rPr>
          <w:b w:val="0"/>
          <w:sz w:val="28"/>
          <w:szCs w:val="28"/>
        </w:rPr>
        <w:t xml:space="preserve"> </w:t>
      </w:r>
      <w:r w:rsidR="00F22A18" w:rsidRPr="005B7ADC">
        <w:rPr>
          <w:b w:val="0"/>
          <w:sz w:val="28"/>
          <w:szCs w:val="28"/>
        </w:rPr>
        <w:t>Дум</w:t>
      </w:r>
      <w:r w:rsidR="00047852" w:rsidRPr="005B7ADC">
        <w:rPr>
          <w:b w:val="0"/>
          <w:sz w:val="28"/>
          <w:szCs w:val="28"/>
        </w:rPr>
        <w:t xml:space="preserve">а </w:t>
      </w:r>
      <w:r w:rsidR="00F22A18" w:rsidRPr="005B7ADC">
        <w:rPr>
          <w:b w:val="0"/>
          <w:sz w:val="28"/>
          <w:szCs w:val="28"/>
        </w:rPr>
        <w:t>Михайловского муниципального района</w:t>
      </w:r>
    </w:p>
    <w:p w:rsidR="00EA66D6" w:rsidRPr="005B7ADC" w:rsidRDefault="00EA66D6" w:rsidP="00DE202A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AD6791" w:rsidRPr="005B7ADC" w:rsidRDefault="00AD6791" w:rsidP="00DE202A">
      <w:pPr>
        <w:shd w:val="clear" w:color="auto" w:fill="FFFFFF"/>
        <w:spacing w:line="276" w:lineRule="auto"/>
        <w:jc w:val="center"/>
        <w:rPr>
          <w:sz w:val="28"/>
          <w:szCs w:val="28"/>
        </w:rPr>
      </w:pPr>
      <w:proofErr w:type="gramStart"/>
      <w:r w:rsidRPr="005B7ADC">
        <w:rPr>
          <w:sz w:val="28"/>
          <w:szCs w:val="28"/>
        </w:rPr>
        <w:t>Р</w:t>
      </w:r>
      <w:proofErr w:type="gramEnd"/>
      <w:r w:rsidR="00810A54" w:rsidRPr="005B7ADC">
        <w:rPr>
          <w:sz w:val="28"/>
          <w:szCs w:val="28"/>
        </w:rPr>
        <w:t xml:space="preserve"> </w:t>
      </w:r>
      <w:r w:rsidRPr="005B7ADC">
        <w:rPr>
          <w:sz w:val="28"/>
          <w:szCs w:val="28"/>
        </w:rPr>
        <w:t>Е</w:t>
      </w:r>
      <w:r w:rsidR="00810A54" w:rsidRPr="005B7ADC">
        <w:rPr>
          <w:sz w:val="28"/>
          <w:szCs w:val="28"/>
        </w:rPr>
        <w:t xml:space="preserve"> </w:t>
      </w:r>
      <w:r w:rsidRPr="005B7ADC">
        <w:rPr>
          <w:sz w:val="28"/>
          <w:szCs w:val="28"/>
        </w:rPr>
        <w:t>Ш</w:t>
      </w:r>
      <w:r w:rsidR="00810A54" w:rsidRPr="005B7ADC">
        <w:rPr>
          <w:sz w:val="28"/>
          <w:szCs w:val="28"/>
        </w:rPr>
        <w:t xml:space="preserve"> </w:t>
      </w:r>
      <w:r w:rsidRPr="005B7ADC">
        <w:rPr>
          <w:sz w:val="28"/>
          <w:szCs w:val="28"/>
        </w:rPr>
        <w:t>И</w:t>
      </w:r>
      <w:r w:rsidR="00810A54" w:rsidRPr="005B7ADC">
        <w:rPr>
          <w:sz w:val="28"/>
          <w:szCs w:val="28"/>
        </w:rPr>
        <w:t xml:space="preserve"> </w:t>
      </w:r>
      <w:r w:rsidRPr="005B7ADC">
        <w:rPr>
          <w:sz w:val="28"/>
          <w:szCs w:val="28"/>
        </w:rPr>
        <w:t>Л</w:t>
      </w:r>
      <w:r w:rsidR="00810A54" w:rsidRPr="005B7ADC">
        <w:rPr>
          <w:sz w:val="28"/>
          <w:szCs w:val="28"/>
        </w:rPr>
        <w:t xml:space="preserve"> </w:t>
      </w:r>
      <w:r w:rsidRPr="005B7ADC">
        <w:rPr>
          <w:sz w:val="28"/>
          <w:szCs w:val="28"/>
        </w:rPr>
        <w:t>А:</w:t>
      </w:r>
    </w:p>
    <w:p w:rsidR="00C21D60" w:rsidRPr="000C5925" w:rsidRDefault="00C21D60" w:rsidP="00DE202A">
      <w:pPr>
        <w:shd w:val="clear" w:color="auto" w:fill="FFFFFF"/>
        <w:spacing w:line="276" w:lineRule="auto"/>
        <w:jc w:val="center"/>
        <w:rPr>
          <w:sz w:val="27"/>
          <w:szCs w:val="27"/>
        </w:rPr>
      </w:pPr>
    </w:p>
    <w:p w:rsidR="00F60FB7" w:rsidRDefault="004E5BCA" w:rsidP="00DE202A">
      <w:pPr>
        <w:spacing w:line="276" w:lineRule="auto"/>
        <w:jc w:val="both"/>
        <w:rPr>
          <w:b w:val="0"/>
          <w:sz w:val="28"/>
          <w:szCs w:val="28"/>
        </w:rPr>
      </w:pPr>
      <w:r w:rsidRPr="000C5925">
        <w:rPr>
          <w:sz w:val="27"/>
          <w:szCs w:val="27"/>
        </w:rPr>
        <w:t xml:space="preserve">      </w:t>
      </w:r>
      <w:r w:rsidR="00C72267" w:rsidRPr="000C5925">
        <w:rPr>
          <w:sz w:val="27"/>
          <w:szCs w:val="27"/>
        </w:rPr>
        <w:t>1.</w:t>
      </w:r>
      <w:r w:rsidR="00C72267" w:rsidRPr="000C5925">
        <w:rPr>
          <w:b w:val="0"/>
          <w:sz w:val="27"/>
          <w:szCs w:val="27"/>
        </w:rPr>
        <w:t xml:space="preserve"> </w:t>
      </w:r>
      <w:proofErr w:type="gramStart"/>
      <w:r w:rsidR="005B7ADC">
        <w:rPr>
          <w:b w:val="0"/>
          <w:sz w:val="27"/>
          <w:szCs w:val="27"/>
        </w:rPr>
        <w:t xml:space="preserve">Обратиться </w:t>
      </w:r>
      <w:r w:rsidR="005B7ADC" w:rsidRPr="005B7ADC">
        <w:rPr>
          <w:b w:val="0"/>
          <w:sz w:val="28"/>
          <w:szCs w:val="28"/>
        </w:rPr>
        <w:t xml:space="preserve">к Губернатору Приморского края </w:t>
      </w:r>
      <w:proofErr w:type="spellStart"/>
      <w:r w:rsidR="005B7ADC" w:rsidRPr="005B7ADC">
        <w:rPr>
          <w:b w:val="0"/>
          <w:sz w:val="28"/>
          <w:szCs w:val="28"/>
        </w:rPr>
        <w:t>Миклушевскому</w:t>
      </w:r>
      <w:proofErr w:type="spellEnd"/>
      <w:r w:rsidR="005B7ADC" w:rsidRPr="005B7ADC">
        <w:rPr>
          <w:b w:val="0"/>
          <w:sz w:val="28"/>
          <w:szCs w:val="28"/>
        </w:rPr>
        <w:t xml:space="preserve"> В.В. и </w:t>
      </w:r>
      <w:r w:rsidR="00E23DAB">
        <w:rPr>
          <w:b w:val="0"/>
          <w:sz w:val="28"/>
          <w:szCs w:val="28"/>
        </w:rPr>
        <w:t>п</w:t>
      </w:r>
      <w:r w:rsidR="005B7ADC" w:rsidRPr="005B7ADC">
        <w:rPr>
          <w:b w:val="0"/>
          <w:sz w:val="28"/>
          <w:szCs w:val="28"/>
        </w:rPr>
        <w:t>редседателю</w:t>
      </w:r>
      <w:r w:rsidR="005B7ADC">
        <w:rPr>
          <w:b w:val="0"/>
          <w:sz w:val="28"/>
          <w:szCs w:val="28"/>
        </w:rPr>
        <w:t xml:space="preserve"> </w:t>
      </w:r>
      <w:r w:rsidR="005B7ADC" w:rsidRPr="005B7ADC">
        <w:rPr>
          <w:b w:val="0"/>
          <w:sz w:val="28"/>
          <w:szCs w:val="28"/>
        </w:rPr>
        <w:t>Законодательного  Собрания Приморского края Ролик А.И.</w:t>
      </w:r>
      <w:r w:rsidR="005B7ADC">
        <w:rPr>
          <w:b w:val="0"/>
          <w:sz w:val="28"/>
          <w:szCs w:val="28"/>
        </w:rPr>
        <w:t xml:space="preserve"> с предложением поддержать </w:t>
      </w:r>
      <w:r w:rsidR="00F60FB7" w:rsidRPr="00F60FB7">
        <w:rPr>
          <w:b w:val="0"/>
          <w:sz w:val="28"/>
          <w:szCs w:val="28"/>
        </w:rPr>
        <w:t xml:space="preserve">ООО НПО «Инновационная энергия» о проектировании и строительстве </w:t>
      </w:r>
      <w:proofErr w:type="spellStart"/>
      <w:r w:rsidR="00F60FB7" w:rsidRPr="00F60FB7">
        <w:rPr>
          <w:b w:val="0"/>
          <w:sz w:val="28"/>
          <w:szCs w:val="28"/>
        </w:rPr>
        <w:t>Новошахтинской</w:t>
      </w:r>
      <w:proofErr w:type="spellEnd"/>
      <w:r w:rsidR="00F60FB7" w:rsidRPr="00F60FB7">
        <w:rPr>
          <w:b w:val="0"/>
          <w:sz w:val="28"/>
          <w:szCs w:val="28"/>
        </w:rPr>
        <w:t xml:space="preserve"> ТЭЦ с использованием бурого угля    ориентировочной мощностью 500 Мвт/ч и 200 Гкал/ч, завода по изготовлению кирпича    и шлакоблоков из золы и шлака мощностью до 1 млн. </w:t>
      </w:r>
      <w:r w:rsidR="00F60FB7" w:rsidRPr="00F60FB7">
        <w:rPr>
          <w:b w:val="0"/>
          <w:sz w:val="28"/>
          <w:szCs w:val="28"/>
        </w:rPr>
        <w:lastRenderedPageBreak/>
        <w:t>штук в месяц</w:t>
      </w:r>
      <w:proofErr w:type="gramEnd"/>
      <w:r w:rsidR="00F60FB7" w:rsidRPr="00F60FB7">
        <w:rPr>
          <w:b w:val="0"/>
          <w:sz w:val="28"/>
          <w:szCs w:val="28"/>
        </w:rPr>
        <w:t xml:space="preserve">, </w:t>
      </w:r>
      <w:r w:rsidR="00F60FB7">
        <w:rPr>
          <w:b w:val="0"/>
          <w:sz w:val="28"/>
          <w:szCs w:val="28"/>
        </w:rPr>
        <w:t xml:space="preserve"> </w:t>
      </w:r>
      <w:r w:rsidR="00F60FB7" w:rsidRPr="00F60FB7">
        <w:rPr>
          <w:b w:val="0"/>
          <w:sz w:val="28"/>
          <w:szCs w:val="28"/>
        </w:rPr>
        <w:t>опытно-промышленной      установки по переработке бурого угля в синтетическое моторное топливо мощностью     переработки до 5 тысяч тонн угля в год</w:t>
      </w:r>
      <w:r w:rsidR="00F60FB7">
        <w:rPr>
          <w:b w:val="0"/>
          <w:sz w:val="28"/>
          <w:szCs w:val="28"/>
        </w:rPr>
        <w:t xml:space="preserve"> и теплицы.</w:t>
      </w:r>
    </w:p>
    <w:p w:rsidR="00DE202A" w:rsidRDefault="00C53C44" w:rsidP="008E799A">
      <w:pPr>
        <w:spacing w:line="276" w:lineRule="auto"/>
        <w:ind w:left="-142" w:hanging="142"/>
        <w:contextualSpacing/>
        <w:jc w:val="both"/>
        <w:rPr>
          <w:b w:val="0"/>
          <w:sz w:val="28"/>
          <w:szCs w:val="28"/>
        </w:rPr>
      </w:pPr>
      <w:r w:rsidRPr="00DE202A">
        <w:rPr>
          <w:b w:val="0"/>
          <w:color w:val="262626"/>
          <w:sz w:val="28"/>
          <w:szCs w:val="28"/>
          <w:shd w:val="clear" w:color="auto" w:fill="FFFFFF"/>
        </w:rPr>
        <w:t xml:space="preserve">      </w:t>
      </w:r>
      <w:r w:rsidR="00DE202A">
        <w:rPr>
          <w:b w:val="0"/>
          <w:color w:val="262626"/>
          <w:sz w:val="28"/>
          <w:szCs w:val="28"/>
          <w:shd w:val="clear" w:color="auto" w:fill="FFFFFF"/>
        </w:rPr>
        <w:t xml:space="preserve"> </w:t>
      </w:r>
    </w:p>
    <w:p w:rsidR="00DE202A" w:rsidRPr="00DE202A" w:rsidRDefault="00DE202A" w:rsidP="00DE202A">
      <w:p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314B6">
        <w:rPr>
          <w:sz w:val="28"/>
          <w:szCs w:val="28"/>
        </w:rPr>
        <w:t>2</w:t>
      </w:r>
      <w:r w:rsidRPr="00DE202A">
        <w:rPr>
          <w:sz w:val="28"/>
          <w:szCs w:val="28"/>
        </w:rPr>
        <w:t>.</w:t>
      </w:r>
      <w:r w:rsidRPr="00DE202A">
        <w:rPr>
          <w:b w:val="0"/>
          <w:sz w:val="28"/>
          <w:szCs w:val="28"/>
        </w:rPr>
        <w:t xml:space="preserve"> Направить данное </w:t>
      </w:r>
      <w:r>
        <w:rPr>
          <w:b w:val="0"/>
          <w:sz w:val="28"/>
          <w:szCs w:val="28"/>
        </w:rPr>
        <w:t xml:space="preserve">решение </w:t>
      </w:r>
      <w:r w:rsidRPr="00DE202A">
        <w:rPr>
          <w:b w:val="0"/>
          <w:sz w:val="28"/>
          <w:szCs w:val="28"/>
        </w:rPr>
        <w:t xml:space="preserve">Губернатору Приморского края </w:t>
      </w:r>
      <w:proofErr w:type="spellStart"/>
      <w:r w:rsidRPr="00DE202A">
        <w:rPr>
          <w:b w:val="0"/>
          <w:sz w:val="28"/>
          <w:szCs w:val="28"/>
        </w:rPr>
        <w:t>Миклушевскому</w:t>
      </w:r>
      <w:proofErr w:type="spellEnd"/>
      <w:r w:rsidRPr="00DE202A">
        <w:rPr>
          <w:b w:val="0"/>
          <w:sz w:val="28"/>
          <w:szCs w:val="28"/>
        </w:rPr>
        <w:t xml:space="preserve"> В.В. и </w:t>
      </w:r>
      <w:r w:rsidR="00E23DAB">
        <w:rPr>
          <w:b w:val="0"/>
          <w:sz w:val="28"/>
          <w:szCs w:val="28"/>
        </w:rPr>
        <w:t>п</w:t>
      </w:r>
      <w:r w:rsidRPr="00DE202A">
        <w:rPr>
          <w:b w:val="0"/>
          <w:sz w:val="28"/>
          <w:szCs w:val="28"/>
        </w:rPr>
        <w:t>редседателю</w:t>
      </w:r>
      <w:r>
        <w:rPr>
          <w:b w:val="0"/>
          <w:sz w:val="28"/>
          <w:szCs w:val="28"/>
        </w:rPr>
        <w:t xml:space="preserve"> </w:t>
      </w:r>
      <w:r w:rsidRPr="00DE202A">
        <w:rPr>
          <w:b w:val="0"/>
          <w:sz w:val="28"/>
          <w:szCs w:val="28"/>
        </w:rPr>
        <w:t>Законодательного  Собрания Приморского края Ролик А.И.</w:t>
      </w:r>
    </w:p>
    <w:p w:rsidR="006962BD" w:rsidRPr="000C5925" w:rsidRDefault="006962BD" w:rsidP="00DE202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right="-291"/>
        <w:jc w:val="both"/>
        <w:outlineLvl w:val="1"/>
        <w:rPr>
          <w:sz w:val="27"/>
          <w:szCs w:val="27"/>
        </w:rPr>
      </w:pPr>
    </w:p>
    <w:p w:rsidR="00047852" w:rsidRDefault="006962BD" w:rsidP="00DE202A">
      <w:pPr>
        <w:shd w:val="clear" w:color="auto" w:fill="FFFFFF"/>
        <w:spacing w:line="276" w:lineRule="auto"/>
        <w:ind w:right="-291"/>
        <w:jc w:val="both"/>
        <w:rPr>
          <w:b w:val="0"/>
          <w:sz w:val="28"/>
          <w:szCs w:val="28"/>
        </w:rPr>
      </w:pPr>
      <w:r w:rsidRPr="000C5925">
        <w:rPr>
          <w:b w:val="0"/>
          <w:sz w:val="27"/>
          <w:szCs w:val="27"/>
        </w:rPr>
        <w:t xml:space="preserve">     </w:t>
      </w:r>
      <w:r w:rsidR="001314B6">
        <w:rPr>
          <w:sz w:val="28"/>
          <w:szCs w:val="28"/>
        </w:rPr>
        <w:t>3</w:t>
      </w:r>
      <w:r w:rsidR="00A22A9B" w:rsidRPr="00D8434E">
        <w:rPr>
          <w:sz w:val="28"/>
          <w:szCs w:val="28"/>
        </w:rPr>
        <w:t>.</w:t>
      </w:r>
      <w:r w:rsidR="00A22A9B" w:rsidRPr="00D8434E">
        <w:rPr>
          <w:b w:val="0"/>
          <w:sz w:val="28"/>
          <w:szCs w:val="28"/>
        </w:rPr>
        <w:t xml:space="preserve"> </w:t>
      </w:r>
      <w:r w:rsidR="004E5BCA" w:rsidRPr="00D8434E">
        <w:rPr>
          <w:b w:val="0"/>
          <w:sz w:val="28"/>
          <w:szCs w:val="28"/>
        </w:rPr>
        <w:t xml:space="preserve"> </w:t>
      </w:r>
      <w:r w:rsidR="00C72267" w:rsidRPr="00D8434E">
        <w:rPr>
          <w:b w:val="0"/>
          <w:sz w:val="28"/>
          <w:szCs w:val="28"/>
        </w:rPr>
        <w:t>Настоящее</w:t>
      </w:r>
      <w:r w:rsidR="00047852" w:rsidRPr="00D8434E">
        <w:rPr>
          <w:b w:val="0"/>
          <w:sz w:val="28"/>
          <w:szCs w:val="28"/>
        </w:rPr>
        <w:t xml:space="preserve"> решение вступает в силу </w:t>
      </w:r>
      <w:r w:rsidR="002655E3" w:rsidRPr="00D8434E">
        <w:rPr>
          <w:b w:val="0"/>
          <w:sz w:val="28"/>
          <w:szCs w:val="28"/>
        </w:rPr>
        <w:t>с</w:t>
      </w:r>
      <w:r w:rsidR="00C72267" w:rsidRPr="00D8434E">
        <w:rPr>
          <w:b w:val="0"/>
          <w:sz w:val="28"/>
          <w:szCs w:val="28"/>
        </w:rPr>
        <w:t>о дня его принятия</w:t>
      </w:r>
      <w:r w:rsidR="00047852" w:rsidRPr="00D8434E">
        <w:rPr>
          <w:b w:val="0"/>
          <w:sz w:val="28"/>
          <w:szCs w:val="28"/>
        </w:rPr>
        <w:t>.</w:t>
      </w:r>
    </w:p>
    <w:p w:rsidR="00D74413" w:rsidRDefault="00D74413" w:rsidP="00DE202A">
      <w:pPr>
        <w:shd w:val="clear" w:color="auto" w:fill="FFFFFF"/>
        <w:spacing w:line="276" w:lineRule="auto"/>
        <w:ind w:right="-291"/>
        <w:jc w:val="both"/>
        <w:rPr>
          <w:b w:val="0"/>
          <w:sz w:val="28"/>
          <w:szCs w:val="28"/>
        </w:rPr>
      </w:pPr>
    </w:p>
    <w:p w:rsidR="00D74413" w:rsidRPr="00D8434E" w:rsidRDefault="00D74413" w:rsidP="00DE202A">
      <w:pPr>
        <w:shd w:val="clear" w:color="auto" w:fill="FFFFFF"/>
        <w:spacing w:line="276" w:lineRule="auto"/>
        <w:ind w:right="-291"/>
        <w:jc w:val="both"/>
        <w:rPr>
          <w:b w:val="0"/>
          <w:sz w:val="28"/>
          <w:szCs w:val="28"/>
        </w:rPr>
      </w:pPr>
    </w:p>
    <w:p w:rsidR="00810A54" w:rsidRPr="00D8434E" w:rsidRDefault="00810A54" w:rsidP="00DE202A">
      <w:pPr>
        <w:shd w:val="clear" w:color="auto" w:fill="FFFFFF"/>
        <w:spacing w:line="276" w:lineRule="auto"/>
        <w:ind w:right="-291"/>
        <w:rPr>
          <w:b w:val="0"/>
          <w:sz w:val="28"/>
          <w:szCs w:val="28"/>
        </w:rPr>
      </w:pPr>
    </w:p>
    <w:p w:rsidR="00070247" w:rsidRPr="00D8434E" w:rsidRDefault="00FC3743" w:rsidP="00DE202A">
      <w:pPr>
        <w:shd w:val="clear" w:color="auto" w:fill="FFFFFF"/>
        <w:spacing w:line="276" w:lineRule="auto"/>
        <w:rPr>
          <w:sz w:val="28"/>
          <w:szCs w:val="28"/>
        </w:rPr>
      </w:pPr>
      <w:r w:rsidRPr="00D8434E">
        <w:rPr>
          <w:sz w:val="28"/>
          <w:szCs w:val="28"/>
        </w:rPr>
        <w:t xml:space="preserve">Председатель </w:t>
      </w:r>
      <w:r w:rsidR="00047852" w:rsidRPr="00D8434E">
        <w:rPr>
          <w:sz w:val="28"/>
          <w:szCs w:val="28"/>
        </w:rPr>
        <w:t>Думы Михайловского</w:t>
      </w:r>
    </w:p>
    <w:p w:rsidR="00A22A9B" w:rsidRPr="00D8434E" w:rsidRDefault="00047852" w:rsidP="00DE202A">
      <w:pPr>
        <w:shd w:val="clear" w:color="auto" w:fill="FFFFFF"/>
        <w:spacing w:line="276" w:lineRule="auto"/>
        <w:rPr>
          <w:b w:val="0"/>
          <w:sz w:val="28"/>
          <w:szCs w:val="28"/>
        </w:rPr>
      </w:pPr>
      <w:r w:rsidRPr="00D8434E">
        <w:rPr>
          <w:sz w:val="28"/>
          <w:szCs w:val="28"/>
        </w:rPr>
        <w:t xml:space="preserve">муниципального района                                                  </w:t>
      </w:r>
      <w:r w:rsidR="00EA66D6" w:rsidRPr="00D8434E">
        <w:rPr>
          <w:sz w:val="28"/>
          <w:szCs w:val="28"/>
        </w:rPr>
        <w:t xml:space="preserve">    </w:t>
      </w:r>
      <w:r w:rsidR="00366274" w:rsidRPr="00D8434E">
        <w:rPr>
          <w:sz w:val="28"/>
          <w:szCs w:val="28"/>
        </w:rPr>
        <w:t xml:space="preserve">  </w:t>
      </w:r>
      <w:r w:rsidRPr="00D8434E">
        <w:rPr>
          <w:sz w:val="28"/>
          <w:szCs w:val="28"/>
        </w:rPr>
        <w:t xml:space="preserve"> В.</w:t>
      </w:r>
      <w:r w:rsidR="00366274" w:rsidRPr="00D8434E">
        <w:rPr>
          <w:sz w:val="28"/>
          <w:szCs w:val="28"/>
        </w:rPr>
        <w:t xml:space="preserve">В. </w:t>
      </w:r>
      <w:proofErr w:type="spellStart"/>
      <w:r w:rsidR="000C5925" w:rsidRPr="00D8434E">
        <w:rPr>
          <w:sz w:val="28"/>
          <w:szCs w:val="28"/>
        </w:rPr>
        <w:t>Ломовцев</w:t>
      </w:r>
      <w:proofErr w:type="spellEnd"/>
    </w:p>
    <w:sectPr w:rsidR="00A22A9B" w:rsidRPr="00D8434E" w:rsidSect="001314B6">
      <w:pgSz w:w="11900" w:h="16820"/>
      <w:pgMar w:top="1134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B94E32"/>
    <w:multiLevelType w:val="hybridMultilevel"/>
    <w:tmpl w:val="FD5665EE"/>
    <w:lvl w:ilvl="0" w:tplc="9A3A15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F6"/>
    <w:rsid w:val="00047852"/>
    <w:rsid w:val="00052CF1"/>
    <w:rsid w:val="00070247"/>
    <w:rsid w:val="000961C6"/>
    <w:rsid w:val="000A16EB"/>
    <w:rsid w:val="000B0ED0"/>
    <w:rsid w:val="000C2DC3"/>
    <w:rsid w:val="000C5925"/>
    <w:rsid w:val="000F7F0C"/>
    <w:rsid w:val="00125919"/>
    <w:rsid w:val="001314B6"/>
    <w:rsid w:val="001319F1"/>
    <w:rsid w:val="00186842"/>
    <w:rsid w:val="00196CD3"/>
    <w:rsid w:val="001A2118"/>
    <w:rsid w:val="001A3277"/>
    <w:rsid w:val="001B7999"/>
    <w:rsid w:val="001B7DE2"/>
    <w:rsid w:val="001C2675"/>
    <w:rsid w:val="002655E3"/>
    <w:rsid w:val="002800FB"/>
    <w:rsid w:val="002E0F46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B7ADC"/>
    <w:rsid w:val="005C0CB7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85947"/>
    <w:rsid w:val="006962BD"/>
    <w:rsid w:val="006A1F8C"/>
    <w:rsid w:val="006A40FE"/>
    <w:rsid w:val="006B593F"/>
    <w:rsid w:val="006D4841"/>
    <w:rsid w:val="007019E1"/>
    <w:rsid w:val="00735CC3"/>
    <w:rsid w:val="0074160D"/>
    <w:rsid w:val="007B37CB"/>
    <w:rsid w:val="007C2860"/>
    <w:rsid w:val="007D1E38"/>
    <w:rsid w:val="00810A54"/>
    <w:rsid w:val="008228B1"/>
    <w:rsid w:val="008C5433"/>
    <w:rsid w:val="008D3FB7"/>
    <w:rsid w:val="008E2312"/>
    <w:rsid w:val="008E799A"/>
    <w:rsid w:val="008F6131"/>
    <w:rsid w:val="00994C18"/>
    <w:rsid w:val="009B36D9"/>
    <w:rsid w:val="009C5518"/>
    <w:rsid w:val="009E1F2B"/>
    <w:rsid w:val="00A22A9B"/>
    <w:rsid w:val="00A44382"/>
    <w:rsid w:val="00A57B73"/>
    <w:rsid w:val="00AD6791"/>
    <w:rsid w:val="00AF028D"/>
    <w:rsid w:val="00B36083"/>
    <w:rsid w:val="00B872B9"/>
    <w:rsid w:val="00BA678A"/>
    <w:rsid w:val="00C21D60"/>
    <w:rsid w:val="00C31FC4"/>
    <w:rsid w:val="00C43435"/>
    <w:rsid w:val="00C53C44"/>
    <w:rsid w:val="00C60E89"/>
    <w:rsid w:val="00C72267"/>
    <w:rsid w:val="00CB6F30"/>
    <w:rsid w:val="00CC31FF"/>
    <w:rsid w:val="00CF5B0C"/>
    <w:rsid w:val="00D17B8F"/>
    <w:rsid w:val="00D36E03"/>
    <w:rsid w:val="00D70B85"/>
    <w:rsid w:val="00D74413"/>
    <w:rsid w:val="00D8434E"/>
    <w:rsid w:val="00D94E35"/>
    <w:rsid w:val="00DB44D8"/>
    <w:rsid w:val="00DB5E4A"/>
    <w:rsid w:val="00DB6E44"/>
    <w:rsid w:val="00DD22E6"/>
    <w:rsid w:val="00DE202A"/>
    <w:rsid w:val="00DF66E3"/>
    <w:rsid w:val="00E20244"/>
    <w:rsid w:val="00E23DAB"/>
    <w:rsid w:val="00E60946"/>
    <w:rsid w:val="00EA66D6"/>
    <w:rsid w:val="00EC5A65"/>
    <w:rsid w:val="00F22A18"/>
    <w:rsid w:val="00F35B09"/>
    <w:rsid w:val="00F60FB7"/>
    <w:rsid w:val="00F82C0C"/>
    <w:rsid w:val="00FC2A36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53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53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39</cp:revision>
  <cp:lastPrinted>2017-06-20T02:34:00Z</cp:lastPrinted>
  <dcterms:created xsi:type="dcterms:W3CDTF">2015-05-18T04:14:00Z</dcterms:created>
  <dcterms:modified xsi:type="dcterms:W3CDTF">2017-06-20T03:19:00Z</dcterms:modified>
</cp:coreProperties>
</file>